
<file path=[Content_Types].xml><?xml version="1.0" encoding="utf-8"?>
<Types xmlns="http://schemas.openxmlformats.org/package/2006/content-types">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document.xml" ContentType="application/vnd.openxmlformats-officedocument.wordprocessingml.document.main+xml"/>
  <Override PartName="/docProps/app.xml" ContentType="application/vnd.openxmlformats-officedocument.extended-properties+xml"/>
  <Default Extension="bin" ContentType="application/vnd.openxmlformats-officedocument.wordprocessingml.printerSettings"/>
  <Override PartName="/word/fontTable.xml" ContentType="application/vnd.openxmlformats-officedocument.wordprocessingml.fontTable+xml"/>
  <Default Extension="rels" ContentType="application/vnd.openxmlformats-package.relationships+xml"/>
  <Override PartName="/word/styles.xml" ContentType="application/vnd.openxmlformats-officedocument.wordprocessingml.styles+xml"/>
  <Override PartName="/word/webSettings.xml" ContentType="application/vnd.openxmlformats-officedocument.wordprocessingml.webSettings+xml"/>
  <Override PartName="/word/header1.xml" ContentType="application/vnd.openxmlformats-officedocument.wordprocessingml.header+xml"/>
  <Override PartName="/word/numbering.xml" ContentType="application/vnd.openxmlformats-officedocument.wordprocessingml.numbering+xml"/>
  <Override PartName="/word/theme/theme1.xml" ContentType="application/vnd.openxmlformats-officedocument.theme+xml"/>
  <Default Extension="jpeg" ContentType="image/jpeg"/>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tbl>
      <w:tblPr>
        <w:tblStyle w:val="TableGrid"/>
        <w:tblW w:w="0" w:type="auto"/>
        <w:tblLook w:val="00BF"/>
      </w:tblPr>
      <w:tblGrid>
        <w:gridCol w:w="13176"/>
      </w:tblGrid>
      <w:tr w:rsidR="00903F83">
        <w:tc>
          <w:tcPr>
            <w:tcW w:w="13176" w:type="dxa"/>
          </w:tcPr>
          <w:p w:rsidR="001A2BE5" w:rsidRDefault="001A2BE5" w:rsidP="001A2BE5">
            <w:pPr>
              <w:rPr>
                <w:rFonts w:ascii="Times New Roman Bold" w:hAnsi="Times New Roman Bold"/>
                <w:b/>
                <w:sz w:val="36"/>
              </w:rPr>
            </w:pPr>
            <w:r w:rsidRPr="00712001">
              <w:rPr>
                <w:rFonts w:ascii="Times New Roman Bold" w:hAnsi="Times New Roman Bold"/>
                <w:b/>
                <w:sz w:val="36"/>
              </w:rPr>
              <w:t>COVERING BOTH GLE’S AND CCSS</w:t>
            </w:r>
          </w:p>
          <w:p w:rsidR="001A2BE5" w:rsidRDefault="001A2BE5" w:rsidP="001A2BE5">
            <w:pPr>
              <w:rPr>
                <w:rFonts w:ascii="Times New Roman Bold" w:hAnsi="Times New Roman Bold"/>
                <w:b/>
              </w:rPr>
            </w:pPr>
            <w:r w:rsidRPr="00462D22">
              <w:rPr>
                <w:rFonts w:ascii="Times New Roman Bold" w:hAnsi="Times New Roman Bold"/>
                <w:b/>
              </w:rPr>
              <w:t>(State correlation</w:t>
            </w:r>
            <w:r>
              <w:rPr>
                <w:rFonts w:ascii="Times New Roman Bold" w:hAnsi="Times New Roman Bold"/>
                <w:b/>
              </w:rPr>
              <w:t xml:space="preserve"> is not a perfect match-What make</w:t>
            </w:r>
            <w:r w:rsidR="00777F9B">
              <w:rPr>
                <w:rFonts w:ascii="Times New Roman Bold" w:hAnsi="Times New Roman Bold"/>
                <w:b/>
              </w:rPr>
              <w:t>s</w:t>
            </w:r>
            <w:r>
              <w:rPr>
                <w:rFonts w:ascii="Times New Roman Bold" w:hAnsi="Times New Roman Bold"/>
                <w:b/>
              </w:rPr>
              <w:t xml:space="preserve"> them the same….what makes them different?)</w:t>
            </w:r>
          </w:p>
          <w:p w:rsidR="00CD45FE" w:rsidRDefault="00CD45FE" w:rsidP="00CD45FE">
            <w:pPr>
              <w:rPr>
                <w:b/>
              </w:rPr>
            </w:pPr>
          </w:p>
          <w:p w:rsidR="00CD45FE" w:rsidRPr="004212D2" w:rsidRDefault="00CD45FE" w:rsidP="00CD45FE">
            <w:r w:rsidRPr="004212D2">
              <w:rPr>
                <w:b/>
              </w:rPr>
              <w:t>CT.3.1.2.4</w:t>
            </w:r>
            <w:r w:rsidRPr="004212D2">
              <w:t xml:space="preserve"> Describe mathematical relationships and situations involving computation of whole numbers (addition, subtraction, multiplication and division) using words, symbols, open number sentences and equations. For example: 56 + </w:t>
            </w:r>
            <w:r>
              <w:rPr>
                <w:rFonts w:ascii="Hoefler Text Ornaments" w:hAnsi="Hoefler Text Ornaments" w:cs="Hoefler Text Ornaments"/>
              </w:rPr>
              <w:t>⁬</w:t>
            </w:r>
            <w:r w:rsidRPr="004212D2">
              <w:t xml:space="preserve"> = 100 and 3 x 5 = 9 + 6.</w:t>
            </w:r>
          </w:p>
          <w:p w:rsidR="00CD45FE" w:rsidRPr="004212D2" w:rsidRDefault="00CD45FE" w:rsidP="00CD45FE">
            <w:pPr>
              <w:rPr>
                <w:b/>
              </w:rPr>
            </w:pPr>
          </w:p>
          <w:p w:rsidR="00903F83" w:rsidRPr="00712001" w:rsidRDefault="00CD45FE" w:rsidP="00903F83">
            <w:pPr>
              <w:rPr>
                <w:rFonts w:ascii="Times New Roman Bold" w:hAnsi="Times New Roman Bold"/>
                <w:b/>
                <w:sz w:val="36"/>
              </w:rPr>
            </w:pPr>
            <w:r w:rsidRPr="00CD45FE">
              <w:rPr>
                <w:b/>
                <w:color w:val="1F497D" w:themeColor="text2"/>
              </w:rPr>
              <w:t>CC.3.OA.3</w:t>
            </w:r>
            <w:r w:rsidRPr="00CD45FE">
              <w:rPr>
                <w:color w:val="1F497D" w:themeColor="text2"/>
              </w:rPr>
              <w:t>. Use multiplication and division within 100 to solve word problems in situations involving equal groups, arrays, and measurement quantities, e.g., by using drawings and equations with a symbol for the unknown number to represent the problem</w:t>
            </w:r>
            <w:r w:rsidRPr="004212D2">
              <w:t>.</w:t>
            </w:r>
          </w:p>
          <w:p w:rsidR="00CD45FE" w:rsidRPr="0061549F" w:rsidRDefault="00CD45FE" w:rsidP="00AA39AC">
            <w:pPr>
              <w:rPr>
                <w:color w:val="1F497D" w:themeColor="text2"/>
              </w:rPr>
            </w:pPr>
            <w:r w:rsidRPr="0061549F">
              <w:rPr>
                <w:b/>
                <w:color w:val="1F497D" w:themeColor="text2"/>
              </w:rPr>
              <w:t>CC.3.OA.4.</w:t>
            </w:r>
            <w:r w:rsidRPr="0061549F">
              <w:rPr>
                <w:color w:val="1F497D" w:themeColor="text2"/>
              </w:rPr>
              <w:t xml:space="preserve"> Determine the unknown whole number in a multiplication or division equation relating three whole numbers. For example, determine the unknown number that makes the equation true in each of the equations 8 × ? = 48, 5 = </w:t>
            </w:r>
            <w:r w:rsidRPr="0061549F">
              <w:rPr>
                <w:rFonts w:ascii="Hoefler Text Ornaments" w:hAnsi="Hoefler Text Ornaments" w:cs="Hoefler Text Ornaments"/>
                <w:color w:val="1F497D" w:themeColor="text2"/>
              </w:rPr>
              <w:t>⁬</w:t>
            </w:r>
            <w:r w:rsidRPr="0061549F">
              <w:rPr>
                <w:color w:val="1F497D" w:themeColor="text2"/>
              </w:rPr>
              <w:t xml:space="preserve"> ÷ 3, 6 × 6 = ?.</w:t>
            </w:r>
          </w:p>
          <w:p w:rsidR="00CD45FE" w:rsidRPr="0061549F" w:rsidRDefault="00CD45FE" w:rsidP="00AA39AC">
            <w:pPr>
              <w:rPr>
                <w:color w:val="1F497D" w:themeColor="text2"/>
              </w:rPr>
            </w:pPr>
            <w:r w:rsidRPr="0061549F">
              <w:rPr>
                <w:b/>
                <w:color w:val="1F497D" w:themeColor="text2"/>
              </w:rPr>
              <w:t>CC.3.OA.5</w:t>
            </w:r>
            <w:r w:rsidRPr="0061549F">
              <w:rPr>
                <w:color w:val="1F497D" w:themeColor="text2"/>
              </w:rPr>
              <w:t xml:space="preserve"> Apply properties of operations as strategies to multiply and divide. Examples: If 6 × 4 = 24 is known, then 4 × 6 = 24 is also known. (Commutative property of multiplication.) 3 × 5 × 2 can be found by multiplying 3 × 5 = 15 then multiplying 15 × 2 = 30, or by multiplying 5 × 2 = 10 then multiplying 3 × 10 = 30. (Associative property of multiplication.) Knowing that 8 × 5 = 40 and 8 × 2 = 16, one can find 8 × 7 as 8 × (5 + 2) = (8 × 5) + (8 × 2) = 40 + 16 = 56. (Distributive property.) (Students need not use formal terms for these properties.)</w:t>
            </w:r>
          </w:p>
          <w:p w:rsidR="0061549F" w:rsidRPr="0061549F" w:rsidRDefault="00CD45FE" w:rsidP="00AA39AC">
            <w:pPr>
              <w:rPr>
                <w:color w:val="1F497D" w:themeColor="text2"/>
              </w:rPr>
            </w:pPr>
            <w:r w:rsidRPr="0061549F">
              <w:rPr>
                <w:b/>
                <w:color w:val="1F497D" w:themeColor="text2"/>
              </w:rPr>
              <w:t>CC.3.OA.6</w:t>
            </w:r>
            <w:r w:rsidRPr="0061549F">
              <w:rPr>
                <w:color w:val="1F497D" w:themeColor="text2"/>
              </w:rPr>
              <w:t xml:space="preserve"> Understand division as an unknown-factor problem. For example, divide 32 ÷ 8 by finding the number that makes 32 when multiplied by 8.</w:t>
            </w:r>
          </w:p>
          <w:p w:rsidR="0061549F" w:rsidRPr="0061549F" w:rsidRDefault="0061549F" w:rsidP="0061549F">
            <w:pPr>
              <w:rPr>
                <w:color w:val="1F497D" w:themeColor="text2"/>
              </w:rPr>
            </w:pPr>
            <w:r w:rsidRPr="0061549F">
              <w:rPr>
                <w:b/>
                <w:bCs/>
                <w:color w:val="1F497D" w:themeColor="text2"/>
              </w:rPr>
              <w:t xml:space="preserve">CC.3.OA.8 </w:t>
            </w:r>
            <w:r w:rsidRPr="0061549F">
              <w:rPr>
                <w:color w:val="1F497D" w:themeColor="text2"/>
              </w:rPr>
              <w:t>Solve two-step word problems using the four operations. Represent these problems using equations with a letter standing for the unknown quantity. Assess the reasonableness of answers using mental computation and estimation strategies including rounding. (This standard is limited to problems posed with whole numbers and having whole-number answers; students should know how to perform operations in the conventional order when there are no parentheses to specify a particular order [Order of Operations]).</w:t>
            </w:r>
          </w:p>
          <w:p w:rsidR="0061549F" w:rsidRPr="0061549F" w:rsidRDefault="0061549F" w:rsidP="0061549F">
            <w:pPr>
              <w:rPr>
                <w:color w:val="1F497D" w:themeColor="text2"/>
              </w:rPr>
            </w:pPr>
            <w:r w:rsidRPr="0061549F">
              <w:rPr>
                <w:b/>
                <w:color w:val="1F497D" w:themeColor="text2"/>
              </w:rPr>
              <w:t xml:space="preserve">CC.3.OA.9 </w:t>
            </w:r>
            <w:r w:rsidRPr="0061549F">
              <w:rPr>
                <w:color w:val="1F497D" w:themeColor="text2"/>
              </w:rPr>
              <w:t>Identify arithmetic patterns (including patterns in the addition table or multiplication table), and explain them using properties of operations. For example, observe that 4 times a number is always even, and explain why 4 times a number can be decomposed into two equal addends</w:t>
            </w:r>
          </w:p>
          <w:p w:rsidR="0061549F" w:rsidRDefault="0061549F" w:rsidP="0061549F">
            <w:pPr>
              <w:rPr>
                <w:b/>
              </w:rPr>
            </w:pPr>
          </w:p>
          <w:p w:rsidR="0061549F" w:rsidRDefault="0061549F" w:rsidP="0061549F">
            <w:pPr>
              <w:rPr>
                <w:b/>
              </w:rPr>
            </w:pPr>
          </w:p>
          <w:p w:rsidR="0061549F" w:rsidRDefault="0061549F" w:rsidP="0061549F">
            <w:pPr>
              <w:rPr>
                <w:b/>
              </w:rPr>
            </w:pPr>
          </w:p>
          <w:p w:rsidR="0061549F" w:rsidRDefault="0061549F" w:rsidP="0061549F">
            <w:pPr>
              <w:rPr>
                <w:b/>
              </w:rPr>
            </w:pPr>
          </w:p>
          <w:p w:rsidR="00F22A18" w:rsidRDefault="00F22A18" w:rsidP="00F22A18">
            <w:pPr>
              <w:rPr>
                <w:b/>
                <w:bCs/>
                <w:color w:val="000000"/>
              </w:rPr>
            </w:pPr>
          </w:p>
          <w:p w:rsidR="00F22A18" w:rsidRDefault="00F22A18" w:rsidP="00F22A18">
            <w:pPr>
              <w:rPr>
                <w:color w:val="000000"/>
              </w:rPr>
            </w:pPr>
            <w:r w:rsidRPr="004212D2">
              <w:rPr>
                <w:b/>
                <w:bCs/>
                <w:color w:val="000000"/>
              </w:rPr>
              <w:t>CT.3.2.1.3</w:t>
            </w:r>
            <w:r w:rsidRPr="004212D2">
              <w:rPr>
                <w:color w:val="000000"/>
              </w:rPr>
              <w:t xml:space="preserve"> Round three- and four-digit numbers to the nearest hundred and thousand using place value models, number lines and number patterns. </w:t>
            </w:r>
          </w:p>
          <w:p w:rsidR="00F22A18" w:rsidRDefault="00F22A18" w:rsidP="00F22A18">
            <w:pPr>
              <w:rPr>
                <w:color w:val="000000"/>
              </w:rPr>
            </w:pPr>
          </w:p>
          <w:p w:rsidR="00F22A18" w:rsidRPr="00F22A18" w:rsidRDefault="00F22A18" w:rsidP="00F22A18">
            <w:pPr>
              <w:rPr>
                <w:color w:val="1F497D" w:themeColor="text2"/>
              </w:rPr>
            </w:pPr>
            <w:r w:rsidRPr="00F22A18">
              <w:rPr>
                <w:b/>
                <w:color w:val="1F497D" w:themeColor="text2"/>
              </w:rPr>
              <w:t xml:space="preserve">CC.3.NBT.1 </w:t>
            </w:r>
            <w:r w:rsidRPr="00F22A18">
              <w:rPr>
                <w:color w:val="1F497D" w:themeColor="text2"/>
              </w:rPr>
              <w:t>Use place value understanding to round whole numbers to the nearest 10 or 100.</w:t>
            </w:r>
          </w:p>
          <w:p w:rsidR="00F22A18" w:rsidRDefault="00F22A18" w:rsidP="00AA39AC">
            <w:pPr>
              <w:rPr>
                <w:color w:val="1F497D" w:themeColor="text2"/>
              </w:rPr>
            </w:pPr>
          </w:p>
          <w:p w:rsidR="00F22A18" w:rsidRDefault="00F22A18" w:rsidP="00F22A18">
            <w:r w:rsidRPr="004212D2">
              <w:rPr>
                <w:b/>
              </w:rPr>
              <w:t>CT.3.2.2.12</w:t>
            </w:r>
            <w:r w:rsidRPr="004212D2">
              <w:t xml:space="preserve"> Solve problems involving addition and subtraction of two- and three-digit whole numbers and money amounts up to $100.00 with and without regrouping, using a variety of strategies, </w:t>
            </w:r>
            <w:r>
              <w:t>including models.</w:t>
            </w:r>
          </w:p>
          <w:p w:rsidR="00F22A18" w:rsidRDefault="00F22A18" w:rsidP="00F22A18">
            <w:pPr>
              <w:rPr>
                <w:b/>
                <w:bCs/>
              </w:rPr>
            </w:pPr>
          </w:p>
          <w:p w:rsidR="00E65935" w:rsidRPr="00E65935" w:rsidRDefault="00F22A18" w:rsidP="00F22A18">
            <w:pPr>
              <w:rPr>
                <w:color w:val="1F497D" w:themeColor="text2"/>
              </w:rPr>
            </w:pPr>
            <w:r w:rsidRPr="00E65935">
              <w:rPr>
                <w:b/>
                <w:bCs/>
                <w:color w:val="1F497D" w:themeColor="text2"/>
              </w:rPr>
              <w:t xml:space="preserve">CC.3.OA.8 </w:t>
            </w:r>
            <w:r w:rsidRPr="00E65935">
              <w:rPr>
                <w:color w:val="1F497D" w:themeColor="text2"/>
              </w:rPr>
              <w:t>Solve two-step word problems using the four operations. Represent these problems using equations with a letter standing for the unknown quantity. Assess the reasonableness of answers using mental computation and estimation strategies including rounding. (This standard is limited to problems posed with whole numbers and having whole-number answers; students should know how to perform operations in the conventional order when there are no parentheses to specify a particular order [Order of Operations]).</w:t>
            </w:r>
          </w:p>
          <w:p w:rsidR="00F22A18" w:rsidRPr="00E65935" w:rsidRDefault="00E65935" w:rsidP="00F22A18">
            <w:pPr>
              <w:rPr>
                <w:color w:val="1F497D" w:themeColor="text2"/>
              </w:rPr>
            </w:pPr>
            <w:r w:rsidRPr="00E65935">
              <w:rPr>
                <w:b/>
                <w:color w:val="1F497D" w:themeColor="text2"/>
              </w:rPr>
              <w:t>CC.3.NBT.2</w:t>
            </w:r>
            <w:r w:rsidRPr="00E65935">
              <w:rPr>
                <w:color w:val="1F497D" w:themeColor="text2"/>
              </w:rPr>
              <w:t xml:space="preserve"> Fluently add and subtract within 1000 using strategies and algorithms based on place value, properties of operations, and/or the relationship between addition and subtraction.</w:t>
            </w:r>
          </w:p>
          <w:p w:rsidR="00E65935" w:rsidRDefault="00E65935" w:rsidP="00F22A18">
            <w:pPr>
              <w:rPr>
                <w:color w:val="1F497D" w:themeColor="text2"/>
              </w:rPr>
            </w:pPr>
          </w:p>
          <w:p w:rsidR="00F22A18" w:rsidRPr="00E65935" w:rsidRDefault="00E65935" w:rsidP="00F22A18">
            <w:r w:rsidRPr="004212D2">
              <w:rPr>
                <w:b/>
              </w:rPr>
              <w:t>CT.3.2.2.13</w:t>
            </w:r>
            <w:r w:rsidRPr="004212D2">
              <w:t xml:space="preserve"> Create and solve addition and subtraction word problems by using place value patterns and algebraic properties (commutative </w:t>
            </w:r>
            <w:r>
              <w:t xml:space="preserve">and associative for addition). </w:t>
            </w:r>
          </w:p>
          <w:p w:rsidR="0061549F" w:rsidRDefault="0061549F" w:rsidP="00AA39AC">
            <w:pPr>
              <w:rPr>
                <w:color w:val="1F497D" w:themeColor="text2"/>
              </w:rPr>
            </w:pPr>
          </w:p>
          <w:p w:rsidR="00E65935" w:rsidRPr="00E65935" w:rsidRDefault="00E65935" w:rsidP="00E65935">
            <w:pPr>
              <w:rPr>
                <w:color w:val="1F497D" w:themeColor="text2"/>
              </w:rPr>
            </w:pPr>
            <w:r w:rsidRPr="00E65935">
              <w:rPr>
                <w:b/>
                <w:bCs/>
                <w:color w:val="1F497D" w:themeColor="text2"/>
              </w:rPr>
              <w:t xml:space="preserve">CC.3.OA.8 </w:t>
            </w:r>
            <w:r w:rsidRPr="00E65935">
              <w:rPr>
                <w:color w:val="1F497D" w:themeColor="text2"/>
              </w:rPr>
              <w:t>Solve two-step word problems using the four operations. Represent these problems using equations with a letter standing for the unknown quantity. Assess the reasonableness of answers using mental computation and estimation strategies including rounding. (This standard is limited to problems posed with whole numbers and having whole-number answers; students should know how to perform operations in the conventional order when there are no parentheses to specify a particular order [Order of Operations]).</w:t>
            </w:r>
          </w:p>
          <w:p w:rsidR="00E65935" w:rsidRPr="00E65935" w:rsidRDefault="00E65935" w:rsidP="00E65935">
            <w:pPr>
              <w:rPr>
                <w:color w:val="1F497D" w:themeColor="text2"/>
              </w:rPr>
            </w:pPr>
            <w:r w:rsidRPr="00E65935">
              <w:rPr>
                <w:b/>
                <w:color w:val="1F497D" w:themeColor="text2"/>
              </w:rPr>
              <w:t xml:space="preserve">CC.3.OA.9 </w:t>
            </w:r>
            <w:r w:rsidRPr="00E65935">
              <w:rPr>
                <w:color w:val="1F497D" w:themeColor="text2"/>
              </w:rPr>
              <w:t>Identify arithmetic patterns (including patterns in the addition table or multiplication table), and explain them using properties of operations. For example, observe that 4 times a number is always even, and explain why 4 times a number can be decomposed into two equal addends.</w:t>
            </w:r>
          </w:p>
          <w:p w:rsidR="00E65935" w:rsidRDefault="00E65935" w:rsidP="00E65935">
            <w:pPr>
              <w:rPr>
                <w:color w:val="1F497D" w:themeColor="text2"/>
              </w:rPr>
            </w:pPr>
            <w:r w:rsidRPr="00E65935">
              <w:rPr>
                <w:b/>
                <w:color w:val="1F497D" w:themeColor="text2"/>
              </w:rPr>
              <w:t>CC.3.NBT.2</w:t>
            </w:r>
            <w:r w:rsidRPr="00E65935">
              <w:rPr>
                <w:color w:val="1F497D" w:themeColor="text2"/>
              </w:rPr>
              <w:t xml:space="preserve"> Fluently add and subtract within 1000 using strategies and algorithms based on place value, properties of operations, and/or the relationship between addition and subtraction.</w:t>
            </w:r>
          </w:p>
          <w:p w:rsidR="004A4386" w:rsidRDefault="004A4386" w:rsidP="00E65935">
            <w:pPr>
              <w:rPr>
                <w:color w:val="1F497D" w:themeColor="text2"/>
              </w:rPr>
            </w:pPr>
          </w:p>
          <w:p w:rsidR="00E65935" w:rsidRDefault="00E65935" w:rsidP="00E65935">
            <w:pPr>
              <w:rPr>
                <w:color w:val="1F497D" w:themeColor="text2"/>
              </w:rPr>
            </w:pPr>
          </w:p>
          <w:p w:rsidR="00E65935" w:rsidRDefault="00E65935" w:rsidP="00E65935">
            <w:r w:rsidRPr="004212D2">
              <w:rPr>
                <w:b/>
              </w:rPr>
              <w:t>CT.3.2.2.14</w:t>
            </w:r>
            <w:r w:rsidRPr="004212D2">
              <w:t xml:space="preserve"> Solve problems involving the multiplication and division of two- and three- digit numbers by one digit (two, three, four, five or ten) with models, arrays and pictures of sets.  </w:t>
            </w:r>
          </w:p>
          <w:p w:rsidR="00E65935" w:rsidRDefault="00E65935" w:rsidP="00E65935">
            <w:pPr>
              <w:rPr>
                <w:b/>
              </w:rPr>
            </w:pPr>
          </w:p>
          <w:p w:rsidR="00576573" w:rsidRPr="004A4386" w:rsidRDefault="00E65935" w:rsidP="00E65935">
            <w:pPr>
              <w:rPr>
                <w:color w:val="1F497D" w:themeColor="text2"/>
              </w:rPr>
            </w:pPr>
            <w:r w:rsidRPr="00576573">
              <w:rPr>
                <w:b/>
                <w:color w:val="1F497D" w:themeColor="text2"/>
              </w:rPr>
              <w:t xml:space="preserve">CC.3.OA.1 </w:t>
            </w:r>
            <w:r w:rsidRPr="00576573">
              <w:rPr>
                <w:color w:val="1F497D" w:themeColor="text2"/>
              </w:rPr>
              <w:t xml:space="preserve">Interpret products of whole numbers, e.g., interpret 5 × 7 as the total number of objects in 5 groups of 7 objects each. For example, </w:t>
            </w:r>
            <w:r w:rsidRPr="00576573">
              <w:rPr>
                <w:i/>
                <w:color w:val="1F497D" w:themeColor="text2"/>
              </w:rPr>
              <w:t>describe a context in which a total number of objects can be expressed as 5 × 7</w:t>
            </w:r>
          </w:p>
          <w:p w:rsidR="00E65935" w:rsidRPr="00576573" w:rsidRDefault="00576573" w:rsidP="00E65935">
            <w:pPr>
              <w:rPr>
                <w:color w:val="1F497D" w:themeColor="text2"/>
              </w:rPr>
            </w:pPr>
            <w:r w:rsidRPr="00576573">
              <w:rPr>
                <w:b/>
                <w:color w:val="1F497D" w:themeColor="text2"/>
              </w:rPr>
              <w:t>CC.3.OA.2</w:t>
            </w:r>
            <w:r w:rsidRPr="00576573">
              <w:rPr>
                <w:color w:val="1F497D" w:themeColor="text2"/>
              </w:rPr>
              <w:t xml:space="preserve">. Interpret whole-number quotients of whole numbers, e.g., interpret 56 ÷ 8 as the number of objects in each share when 56 objects are partitioned equally into 8 shares, or as a number of shares when 56 objects are partitioned into equal shares of 8 objects each. </w:t>
            </w:r>
            <w:r w:rsidRPr="00576573">
              <w:rPr>
                <w:i/>
                <w:iCs/>
                <w:color w:val="1F497D" w:themeColor="text2"/>
              </w:rPr>
              <w:t>For example, describe a context in which a number of shares or a number of groups can be expressed as 56 ÷ 8.</w:t>
            </w:r>
          </w:p>
          <w:p w:rsidR="00576573" w:rsidRPr="00576573" w:rsidRDefault="00576573" w:rsidP="00E65935">
            <w:pPr>
              <w:rPr>
                <w:color w:val="1F497D" w:themeColor="text2"/>
              </w:rPr>
            </w:pPr>
            <w:r w:rsidRPr="00576573">
              <w:rPr>
                <w:b/>
                <w:color w:val="1F497D" w:themeColor="text2"/>
              </w:rPr>
              <w:t>CC.3.OA.3</w:t>
            </w:r>
            <w:r w:rsidRPr="00576573">
              <w:rPr>
                <w:color w:val="1F497D" w:themeColor="text2"/>
              </w:rPr>
              <w:t>. Use multiplication and division within 100 to solve word problems in situations involving equal groups, arrays, and measurement quantities, e.g., by using drawings and equations with a symbol for the unknown number to represent the problem.</w:t>
            </w:r>
          </w:p>
          <w:p w:rsidR="00576573" w:rsidRPr="004A4386" w:rsidRDefault="00576573" w:rsidP="00E65935">
            <w:pPr>
              <w:rPr>
                <w:color w:val="1F497D" w:themeColor="text2"/>
              </w:rPr>
            </w:pPr>
            <w:r w:rsidRPr="00576573">
              <w:rPr>
                <w:b/>
                <w:bCs/>
                <w:color w:val="1F497D" w:themeColor="text2"/>
              </w:rPr>
              <w:t xml:space="preserve">CC.3.OA.8 </w:t>
            </w:r>
            <w:r w:rsidRPr="00576573">
              <w:rPr>
                <w:color w:val="1F497D" w:themeColor="text2"/>
              </w:rPr>
              <w:t>Solve two-step word problems using the four operations. Represent these problems using equations with a letter standing for the unknown quantity. Assess the reasonableness of answers using mental computation and estimation strategies including rounding. (This standard is limited to problems posed with whole numbers and having whole-number answers; students should know how to perform operations in the conventional order when there are no parentheses to specify a particular order [Order of Operations]).</w:t>
            </w:r>
          </w:p>
          <w:p w:rsidR="00E65935" w:rsidRPr="00576573" w:rsidRDefault="00576573" w:rsidP="00E65935">
            <w:pPr>
              <w:rPr>
                <w:color w:val="1F497D" w:themeColor="text2"/>
              </w:rPr>
            </w:pPr>
            <w:r w:rsidRPr="00576573">
              <w:rPr>
                <w:b/>
                <w:color w:val="1F497D" w:themeColor="text2"/>
              </w:rPr>
              <w:t>CC.3.NBT.3</w:t>
            </w:r>
            <w:r w:rsidRPr="00576573">
              <w:rPr>
                <w:color w:val="1F497D" w:themeColor="text2"/>
              </w:rPr>
              <w:t xml:space="preserve"> Multiply one-digit whole numbers by multiples of 10 in the range 10-90 (e.g., 9 × 80, 5 × 60) using strategies based on place value and properties of operations.</w:t>
            </w:r>
          </w:p>
          <w:p w:rsidR="00CD1D32" w:rsidRDefault="00576573" w:rsidP="00AA39AC">
            <w:pPr>
              <w:rPr>
                <w:color w:val="1F497D" w:themeColor="text2"/>
              </w:rPr>
            </w:pPr>
            <w:r w:rsidRPr="00576573">
              <w:rPr>
                <w:b/>
                <w:bCs/>
                <w:color w:val="1F497D" w:themeColor="text2"/>
              </w:rPr>
              <w:t>CC.3.MD.7b</w:t>
            </w:r>
            <w:r w:rsidRPr="00576573">
              <w:rPr>
                <w:color w:val="1F497D" w:themeColor="text2"/>
              </w:rPr>
              <w:t xml:space="preserve"> Multiply side lengths to find areas of rectangles with whole-number side lengths in the context of solving real-world and mathematical problems, and represent whole-number products as rectangular areas in mathematical reasoning.</w:t>
            </w:r>
          </w:p>
          <w:p w:rsidR="004A4386" w:rsidRDefault="004A4386" w:rsidP="00CD1D32">
            <w:pPr>
              <w:rPr>
                <w:b/>
              </w:rPr>
            </w:pPr>
          </w:p>
          <w:p w:rsidR="004A4386" w:rsidRDefault="004A4386" w:rsidP="00CD1D32">
            <w:pPr>
              <w:rPr>
                <w:b/>
              </w:rPr>
            </w:pPr>
          </w:p>
          <w:p w:rsidR="009F1A16" w:rsidRDefault="009F1A16" w:rsidP="00CD1D32">
            <w:pPr>
              <w:rPr>
                <w:b/>
              </w:rPr>
            </w:pPr>
            <w:r>
              <w:rPr>
                <w:b/>
              </w:rPr>
              <w:t>Ten Minute Math ONLY</w:t>
            </w:r>
          </w:p>
          <w:p w:rsidR="00CD1D32" w:rsidRPr="009F1A16" w:rsidRDefault="00CD1D32" w:rsidP="00CD1D32">
            <w:pPr>
              <w:rPr>
                <w:b/>
              </w:rPr>
            </w:pPr>
          </w:p>
          <w:p w:rsidR="009F1A16" w:rsidRPr="004212D2" w:rsidRDefault="009F1A16" w:rsidP="009F1A16">
            <w:r w:rsidRPr="004212D2">
              <w:rPr>
                <w:b/>
              </w:rPr>
              <w:t>CT.3.1.3.5</w:t>
            </w:r>
            <w:r w:rsidRPr="004212D2">
              <w:t xml:space="preserve"> Demonstrate understanding of equivalence as a balanced relationship of quantities by using the equals sign to relate two quantities that are equivalent and the inequality symbols, &lt; and &gt;, to relate two quantities that are not equivalent. (23 x 5 &gt; 23 x 2)  </w:t>
            </w:r>
          </w:p>
          <w:p w:rsidR="009F1A16" w:rsidRPr="0061549F" w:rsidRDefault="009F1A16" w:rsidP="009F1A16">
            <w:pPr>
              <w:rPr>
                <w:color w:val="1F497D" w:themeColor="text2"/>
              </w:rPr>
            </w:pPr>
          </w:p>
          <w:p w:rsidR="009F1A16" w:rsidRDefault="009F1A16" w:rsidP="009F1A16">
            <w:pPr>
              <w:rPr>
                <w:color w:val="1F497D" w:themeColor="text2"/>
              </w:rPr>
            </w:pPr>
            <w:r w:rsidRPr="0061549F">
              <w:rPr>
                <w:b/>
                <w:color w:val="1F497D" w:themeColor="text2"/>
              </w:rPr>
              <w:t>CC.3.OA.4.</w:t>
            </w:r>
            <w:r w:rsidRPr="0061549F">
              <w:rPr>
                <w:color w:val="1F497D" w:themeColor="text2"/>
              </w:rPr>
              <w:t xml:space="preserve"> Determine the unknown whole number in a multiplication or division equation relating three whole numbers. For example, determine the unknown number that makes the equation true in each of the equations 8 × ? = 48, 5 = </w:t>
            </w:r>
            <w:r w:rsidRPr="0061549F">
              <w:rPr>
                <w:rFonts w:ascii="Hoefler Text Ornaments" w:hAnsi="Hoefler Text Ornaments" w:cs="Hoefler Text Ornaments"/>
                <w:color w:val="1F497D" w:themeColor="text2"/>
              </w:rPr>
              <w:t>⁬</w:t>
            </w:r>
            <w:r w:rsidRPr="0061549F">
              <w:rPr>
                <w:color w:val="1F497D" w:themeColor="text2"/>
              </w:rPr>
              <w:t xml:space="preserve"> ÷ 3, 6 × 6 = ?.</w:t>
            </w:r>
          </w:p>
          <w:p w:rsidR="00703317" w:rsidRDefault="00703317" w:rsidP="009F1A16">
            <w:pPr>
              <w:rPr>
                <w:b/>
                <w:bCs/>
                <w:color w:val="000000"/>
              </w:rPr>
            </w:pPr>
          </w:p>
          <w:p w:rsidR="00703317" w:rsidRPr="004212D2" w:rsidRDefault="00703317" w:rsidP="00703317">
            <w:r w:rsidRPr="004212D2">
              <w:rPr>
                <w:b/>
              </w:rPr>
              <w:t>CT.3.3.3.7</w:t>
            </w:r>
            <w:r w:rsidRPr="004212D2">
              <w:t xml:space="preserve"> Use calendar and clocks to plan and sequence events and to identify events and times as occurring in the a.m. and p.m.</w:t>
            </w:r>
          </w:p>
          <w:p w:rsidR="00703317" w:rsidRPr="00CD1D32" w:rsidRDefault="00703317" w:rsidP="00703317">
            <w:pPr>
              <w:rPr>
                <w:b/>
                <w:color w:val="1F497D" w:themeColor="text2"/>
              </w:rPr>
            </w:pPr>
          </w:p>
          <w:p w:rsidR="00703317" w:rsidRDefault="00703317" w:rsidP="00703317">
            <w:pPr>
              <w:rPr>
                <w:color w:val="1F497D" w:themeColor="text2"/>
              </w:rPr>
            </w:pPr>
            <w:r w:rsidRPr="00CD1D32">
              <w:rPr>
                <w:b/>
                <w:color w:val="1F497D" w:themeColor="text2"/>
              </w:rPr>
              <w:t xml:space="preserve">CC.3.MD.1 </w:t>
            </w:r>
            <w:r w:rsidRPr="00CD1D32">
              <w:rPr>
                <w:color w:val="1F497D" w:themeColor="text2"/>
              </w:rPr>
              <w:t>Tell and write time to the nearest minute and measure time intervals in minutes.  Solve word problems involving addition and subtraction of time intervals in minutes, e.g., by representing the problem on a number line diagram.</w:t>
            </w:r>
          </w:p>
          <w:p w:rsidR="00703317" w:rsidRDefault="00703317" w:rsidP="00703317">
            <w:pPr>
              <w:rPr>
                <w:b/>
              </w:rPr>
            </w:pPr>
          </w:p>
          <w:p w:rsidR="00703317" w:rsidRPr="004212D2" w:rsidRDefault="00703317" w:rsidP="00703317">
            <w:r w:rsidRPr="004212D2">
              <w:rPr>
                <w:b/>
              </w:rPr>
              <w:t>CT.3.3.3.8</w:t>
            </w:r>
            <w:r w:rsidRPr="004212D2">
              <w:t xml:space="preserve"> Solve problems involving telling time to the nearest quarter hour, five minutes and minute using analog and digital clocks.</w:t>
            </w:r>
          </w:p>
          <w:p w:rsidR="00703317" w:rsidRDefault="00703317" w:rsidP="00703317">
            <w:pPr>
              <w:rPr>
                <w:color w:val="1F497D" w:themeColor="text2"/>
              </w:rPr>
            </w:pPr>
          </w:p>
          <w:p w:rsidR="00703317" w:rsidRDefault="00703317" w:rsidP="00703317">
            <w:pPr>
              <w:rPr>
                <w:color w:val="1F497D" w:themeColor="text2"/>
              </w:rPr>
            </w:pPr>
            <w:r w:rsidRPr="00CD1D32">
              <w:rPr>
                <w:b/>
                <w:color w:val="1F497D" w:themeColor="text2"/>
              </w:rPr>
              <w:t xml:space="preserve">CC.3.MD.1 </w:t>
            </w:r>
            <w:r w:rsidRPr="00CD1D32">
              <w:rPr>
                <w:color w:val="1F497D" w:themeColor="text2"/>
              </w:rPr>
              <w:t>Tell and write time to the nearest minute and measure time intervals in minutes.  Solve word problems involving addition and subtraction of time intervals in minutes, e.g., by representing the problem on a number line diagram.</w:t>
            </w:r>
          </w:p>
          <w:p w:rsidR="00703317" w:rsidRDefault="00703317" w:rsidP="00703317">
            <w:pPr>
              <w:rPr>
                <w:color w:val="1F497D" w:themeColor="text2"/>
              </w:rPr>
            </w:pPr>
          </w:p>
          <w:p w:rsidR="009F1A16" w:rsidRDefault="009F1A16" w:rsidP="009F1A16">
            <w:pPr>
              <w:rPr>
                <w:b/>
                <w:bCs/>
                <w:color w:val="000000"/>
              </w:rPr>
            </w:pPr>
          </w:p>
          <w:p w:rsidR="00576573" w:rsidRPr="00CD1D32" w:rsidRDefault="00576573" w:rsidP="00AA39AC">
            <w:pPr>
              <w:rPr>
                <w:color w:val="1F497D" w:themeColor="text2"/>
              </w:rPr>
            </w:pPr>
          </w:p>
          <w:p w:rsidR="00903F83" w:rsidRPr="0061549F" w:rsidRDefault="00903F83" w:rsidP="00AA39AC">
            <w:pPr>
              <w:rPr>
                <w:color w:val="1F497D" w:themeColor="text2"/>
              </w:rPr>
            </w:pPr>
          </w:p>
        </w:tc>
      </w:tr>
      <w:tr w:rsidR="00903F83">
        <w:tc>
          <w:tcPr>
            <w:tcW w:w="13176" w:type="dxa"/>
          </w:tcPr>
          <w:p w:rsidR="00903F83" w:rsidRPr="00712001" w:rsidRDefault="00903F83" w:rsidP="00903F83">
            <w:pPr>
              <w:rPr>
                <w:rFonts w:ascii="Times New Roman Bold" w:hAnsi="Times New Roman Bold"/>
                <w:b/>
                <w:sz w:val="36"/>
              </w:rPr>
            </w:pPr>
            <w:r w:rsidRPr="00712001">
              <w:rPr>
                <w:rFonts w:ascii="Times New Roman Bold" w:hAnsi="Times New Roman Bold"/>
                <w:b/>
                <w:sz w:val="36"/>
              </w:rPr>
              <w:t>COVERING BOTH GLE’S AND</w:t>
            </w:r>
            <w:r>
              <w:rPr>
                <w:rFonts w:ascii="Times New Roman Bold" w:hAnsi="Times New Roman Bold"/>
                <w:b/>
                <w:sz w:val="36"/>
              </w:rPr>
              <w:t xml:space="preserve"> CCSS </w:t>
            </w:r>
            <w:r w:rsidRPr="00712001">
              <w:rPr>
                <w:rFonts w:ascii="Times New Roman Bold" w:hAnsi="Times New Roman Bold"/>
                <w:b/>
                <w:sz w:val="36"/>
              </w:rPr>
              <w:t>AND SCIENCE INTEGRATION</w:t>
            </w:r>
          </w:p>
          <w:p w:rsidR="00903F83" w:rsidRDefault="00903F83" w:rsidP="00712001">
            <w:pPr>
              <w:rPr>
                <w:rFonts w:ascii="Times New Roman Bold" w:hAnsi="Times New Roman Bold"/>
                <w:b/>
                <w:sz w:val="36"/>
              </w:rPr>
            </w:pPr>
          </w:p>
        </w:tc>
      </w:tr>
      <w:tr w:rsidR="00903F83">
        <w:tc>
          <w:tcPr>
            <w:tcW w:w="13176" w:type="dxa"/>
          </w:tcPr>
          <w:p w:rsidR="00EC79B5" w:rsidRDefault="00903F83" w:rsidP="00903F83">
            <w:pPr>
              <w:rPr>
                <w:rFonts w:ascii="Times New Roman Bold" w:hAnsi="Times New Roman Bold"/>
                <w:b/>
                <w:sz w:val="36"/>
              </w:rPr>
            </w:pPr>
            <w:r w:rsidRPr="00712001">
              <w:rPr>
                <w:rFonts w:ascii="Times New Roman Bold" w:hAnsi="Times New Roman Bold"/>
                <w:b/>
                <w:sz w:val="36"/>
              </w:rPr>
              <w:t>GLE’s but not CCSS</w:t>
            </w:r>
          </w:p>
          <w:p w:rsidR="00FF11D6" w:rsidRDefault="00FF11D6" w:rsidP="00903F83">
            <w:r>
              <w:t>CT</w:t>
            </w:r>
            <w:r w:rsidR="00EC79B5">
              <w:t xml:space="preserve"> 3.2.1.1 Locate, label, compare and order whole numbers up to 10,000 using place value models, number lines and number patterns  (including multiples of 100 and 1,000).</w:t>
            </w:r>
          </w:p>
          <w:p w:rsidR="00EC79B5" w:rsidRDefault="00EC79B5" w:rsidP="00903F83"/>
          <w:p w:rsidR="00FF11D6" w:rsidRDefault="00FF11D6" w:rsidP="00903F83">
            <w:r>
              <w:t xml:space="preserve">CT </w:t>
            </w:r>
            <w:r w:rsidR="00EC79B5">
              <w:t>3.2.1.2 Identify the number that is 100 and 1,000 more or less than a given number up to 10,000 using place value models, pictures and number lines.</w:t>
            </w:r>
          </w:p>
          <w:p w:rsidR="00FF11D6" w:rsidRDefault="00FF11D6" w:rsidP="00903F83"/>
          <w:p w:rsidR="00FF11D6" w:rsidRDefault="00FF11D6" w:rsidP="00903F83">
            <w:r>
              <w:t>CT 3.2.2.15 Determine when an estimate for a problem involving two- and three-digit numbers is appropriate or when an exact answer is needed.</w:t>
            </w:r>
          </w:p>
          <w:p w:rsidR="00FF11D6" w:rsidRDefault="00FF11D6" w:rsidP="00903F83"/>
          <w:p w:rsidR="00FF11D6" w:rsidRDefault="00FF11D6" w:rsidP="00903F83">
            <w:r>
              <w:t>CT 3.2.2.16 Use a variety of estimation strategies to determine and justify the reasonableness of an answer to a computation or word problem involving addition and subtraction of two- and three-digit whole numbers and money amounts up to $100.00.</w:t>
            </w:r>
          </w:p>
          <w:p w:rsidR="00FF11D6" w:rsidRDefault="00FF11D6" w:rsidP="00903F83"/>
          <w:p w:rsidR="00CD1D32" w:rsidRDefault="00FF11D6" w:rsidP="00903F83">
            <w:r>
              <w:t xml:space="preserve">CT 3.2.2.17 Determine when a strategy will result in an overestimate or an underestimate in problems involving two- and three-digit numbers. </w:t>
            </w:r>
          </w:p>
          <w:p w:rsidR="00CD1D32" w:rsidRDefault="00CD1D32" w:rsidP="00903F83"/>
          <w:p w:rsidR="00CD1D32" w:rsidRPr="004A4386" w:rsidRDefault="00CD1D32" w:rsidP="00903F83">
            <w:pPr>
              <w:rPr>
                <w:b/>
              </w:rPr>
            </w:pPr>
            <w:r>
              <w:t>CT 3.2.2.18 Determine and compare the value of sets of coins and write the values using decimal notation, e.g., two quarters= 50 cents or $0.50 (50 of 100 cents in a dollar) and is less than two quarters, two dimes and a nickel or $0.75.</w:t>
            </w:r>
            <w:r w:rsidR="004A4386">
              <w:t xml:space="preserve"> (</w:t>
            </w:r>
            <w:r w:rsidR="004A4386">
              <w:rPr>
                <w:b/>
              </w:rPr>
              <w:t>Ten Minute Math ONLY)</w:t>
            </w:r>
          </w:p>
          <w:p w:rsidR="00CD1D32" w:rsidRDefault="00CD1D32" w:rsidP="00903F83"/>
          <w:p w:rsidR="00CD1D32" w:rsidRDefault="00CD1D32" w:rsidP="00903F83">
            <w:r>
              <w:t>CT 3.2.2.19 Determine, compare and write the value of money amounts up to $100.00 and identify equivalent ways to repressent a given amount of money, including combinations of pennies, nickels, dimes, quarters and half dollars, e.g., $0.25 can be five nickels, two dimes and one nickel or one quarter.</w:t>
            </w:r>
          </w:p>
          <w:p w:rsidR="00CD1D32" w:rsidRDefault="00CD1D32" w:rsidP="00903F83"/>
          <w:p w:rsidR="00903F83" w:rsidRPr="00EC79B5" w:rsidRDefault="00903F83" w:rsidP="00903F83"/>
          <w:p w:rsidR="00903F83" w:rsidRDefault="00903F83" w:rsidP="00712001">
            <w:pPr>
              <w:rPr>
                <w:rFonts w:ascii="Times New Roman Bold" w:hAnsi="Times New Roman Bold"/>
                <w:b/>
                <w:sz w:val="36"/>
              </w:rPr>
            </w:pPr>
          </w:p>
        </w:tc>
      </w:tr>
      <w:tr w:rsidR="00903F83">
        <w:tc>
          <w:tcPr>
            <w:tcW w:w="13176" w:type="dxa"/>
          </w:tcPr>
          <w:p w:rsidR="00EF4298" w:rsidRDefault="00903F83" w:rsidP="00903F83">
            <w:pPr>
              <w:rPr>
                <w:rFonts w:ascii="Times New Roman Bold" w:hAnsi="Times New Roman Bold"/>
                <w:b/>
                <w:sz w:val="36"/>
              </w:rPr>
            </w:pPr>
            <w:r>
              <w:rPr>
                <w:rFonts w:ascii="Times New Roman Bold" w:hAnsi="Times New Roman Bold"/>
                <w:b/>
                <w:sz w:val="36"/>
              </w:rPr>
              <w:t>CCSS but not GLE’s</w:t>
            </w:r>
          </w:p>
          <w:p w:rsidR="00CD1D32" w:rsidRDefault="00CD1D32" w:rsidP="00903F83">
            <w:pPr>
              <w:rPr>
                <w:rFonts w:ascii="Times New Roman Bold" w:hAnsi="Times New Roman Bold"/>
                <w:b/>
                <w:sz w:val="36"/>
              </w:rPr>
            </w:pPr>
          </w:p>
          <w:p w:rsidR="00903F83" w:rsidRPr="00EF4298" w:rsidRDefault="00CD1D32" w:rsidP="00903F83">
            <w:pPr>
              <w:rPr>
                <w:rFonts w:ascii="Times New Roman Bold" w:hAnsi="Times New Roman Bold"/>
                <w:b/>
                <w:sz w:val="36"/>
              </w:rPr>
            </w:pPr>
            <w:r w:rsidRPr="00EF4298">
              <w:rPr>
                <w:b/>
              </w:rPr>
              <w:t>CT.4.3.3.6</w:t>
            </w:r>
            <w:r w:rsidRPr="00EF4298">
              <w:t xml:space="preserve"> Use calendars and clocks to solve problems and schedule events involving elapsed time.</w:t>
            </w:r>
          </w:p>
          <w:p w:rsidR="00EF4298" w:rsidRPr="00EF4298" w:rsidRDefault="00EF4298" w:rsidP="00EF4298">
            <w:pPr>
              <w:rPr>
                <w:color w:val="008000"/>
              </w:rPr>
            </w:pPr>
            <w:r w:rsidRPr="00EF4298">
              <w:rPr>
                <w:b/>
                <w:color w:val="008000"/>
              </w:rPr>
              <w:t xml:space="preserve">CC.3.MD.1 </w:t>
            </w:r>
            <w:r w:rsidRPr="00EF4298">
              <w:rPr>
                <w:color w:val="008000"/>
              </w:rPr>
              <w:t>Tell and write time to the nearest minute and measure time intervals in minutes.  Solve word problems involving addition and subtraction of time intervals in minutes, e.g., by representing the problem on a number line diagram.</w:t>
            </w:r>
          </w:p>
          <w:p w:rsidR="00EF4298" w:rsidRPr="00EF4298" w:rsidRDefault="00EF4298" w:rsidP="00EF4298">
            <w:pPr>
              <w:rPr>
                <w:color w:val="008000"/>
              </w:rPr>
            </w:pPr>
          </w:p>
          <w:p w:rsidR="00903F83" w:rsidRPr="00EF4298" w:rsidRDefault="00903F83" w:rsidP="00903F83">
            <w:pPr>
              <w:rPr>
                <w:rFonts w:ascii="Times New Roman Bold" w:hAnsi="Times New Roman Bold"/>
                <w:b/>
                <w:sz w:val="36"/>
              </w:rPr>
            </w:pPr>
          </w:p>
          <w:p w:rsidR="00903F83" w:rsidRDefault="00903F83" w:rsidP="00712001">
            <w:pPr>
              <w:rPr>
                <w:rFonts w:ascii="Times New Roman Bold" w:hAnsi="Times New Roman Bold"/>
                <w:b/>
                <w:sz w:val="36"/>
              </w:rPr>
            </w:pPr>
          </w:p>
        </w:tc>
      </w:tr>
    </w:tbl>
    <w:p w:rsidR="00712001" w:rsidRPr="00435A5F" w:rsidRDefault="00712001" w:rsidP="00712001">
      <w:pPr>
        <w:rPr>
          <w:b/>
          <w:color w:val="0000FF"/>
        </w:rPr>
      </w:pPr>
    </w:p>
    <w:p w:rsidR="00712001" w:rsidRDefault="00712001" w:rsidP="00712001">
      <w:pPr>
        <w:rPr>
          <w:b/>
          <w:color w:val="008000"/>
        </w:rPr>
      </w:pPr>
    </w:p>
    <w:p w:rsidR="00712001" w:rsidRPr="00AA5C13" w:rsidRDefault="00712001" w:rsidP="00712001">
      <w:pPr>
        <w:rPr>
          <w:b/>
          <w:color w:val="0000FF"/>
        </w:rPr>
      </w:pPr>
    </w:p>
    <w:p w:rsidR="00CD45FE" w:rsidRDefault="00CD45FE"/>
    <w:sectPr w:rsidR="00CD45FE" w:rsidSect="00712001">
      <w:headerReference w:type="default" r:id="rId5"/>
      <w:pgSz w:w="15840" w:h="12240" w:orient="landscape"/>
      <w:pgMar w:top="1800" w:right="1440" w:bottom="1800" w:left="1440" w:gutter="0"/>
      <w:printerSettings r:id="rId6"/>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Times New Roman Bold">
    <w:panose1 w:val="02020803070505020304"/>
    <w:charset w:val="00"/>
    <w:family w:val="auto"/>
    <w:pitch w:val="variable"/>
    <w:sig w:usb0="00000003" w:usb1="00000000" w:usb2="00000000" w:usb3="00000000" w:csb0="00000001" w:csb1="00000000"/>
  </w:font>
  <w:font w:name="Hoefler Text Ornaments">
    <w:panose1 w:val="00000000000000000000"/>
    <w:charset w:val="02"/>
    <w:family w:val="auto"/>
    <w:pitch w:val="variable"/>
    <w:sig w:usb0="00000000" w:usb1="00000000" w:usb2="00010000" w:usb3="00000000" w:csb0="80000000"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header1.xml><?xml version="1.0" encoding="utf-8"?>
<w:hd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p w:rsidR="004A4386" w:rsidRDefault="004A4386">
    <w:pPr>
      <w:pStyle w:val="Header"/>
    </w:pPr>
    <w:r>
      <w:t xml:space="preserve">Grade  3 -Unit 3   </w:t>
    </w:r>
  </w:p>
</w:hdr>
</file>

<file path=word/numbering.xml><?xml version="1.0" encoding="utf-8"?>
<w:numbering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abstractNum w:abstractNumId="0">
    <w:nsid w:val="7DCE252A"/>
    <w:multiLevelType w:val="multilevel"/>
    <w:tmpl w:val="280E2DE0"/>
    <w:lvl w:ilvl="0">
      <w:start w:val="1"/>
      <w:numFmt w:val="decimal"/>
      <w:lvlText w:val="%1."/>
      <w:lvlJc w:val="left"/>
      <w:pPr>
        <w:ind w:left="585" w:hanging="585"/>
      </w:pPr>
      <w:rPr>
        <w:rFonts w:hint="default"/>
      </w:rPr>
    </w:lvl>
    <w:lvl w:ilvl="1">
      <w:start w:val="1"/>
      <w:numFmt w:val="decimal"/>
      <w:lvlText w:val="%1.%2."/>
      <w:lvlJc w:val="left"/>
      <w:pPr>
        <w:ind w:left="585" w:hanging="58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712001"/>
    <w:rsid w:val="0014243D"/>
    <w:rsid w:val="001A2BE5"/>
    <w:rsid w:val="00231285"/>
    <w:rsid w:val="002D018A"/>
    <w:rsid w:val="003E3A35"/>
    <w:rsid w:val="00462D22"/>
    <w:rsid w:val="004A4386"/>
    <w:rsid w:val="004E20B8"/>
    <w:rsid w:val="00576573"/>
    <w:rsid w:val="0061549F"/>
    <w:rsid w:val="006F1248"/>
    <w:rsid w:val="00703317"/>
    <w:rsid w:val="00712001"/>
    <w:rsid w:val="00777F9B"/>
    <w:rsid w:val="0079193C"/>
    <w:rsid w:val="007E23C7"/>
    <w:rsid w:val="007E3A98"/>
    <w:rsid w:val="00806A9C"/>
    <w:rsid w:val="0084071A"/>
    <w:rsid w:val="00903F83"/>
    <w:rsid w:val="009850E3"/>
    <w:rsid w:val="009F1A16"/>
    <w:rsid w:val="00AA39AC"/>
    <w:rsid w:val="00CD1D32"/>
    <w:rsid w:val="00CD45FE"/>
    <w:rsid w:val="00D84DF0"/>
    <w:rsid w:val="00DD36B5"/>
    <w:rsid w:val="00E65935"/>
    <w:rsid w:val="00EA577D"/>
    <w:rsid w:val="00EC79B5"/>
    <w:rsid w:val="00EF4298"/>
    <w:rsid w:val="00F22A18"/>
    <w:rsid w:val="00FF11D6"/>
  </w:rsids>
  <m:mathPr>
    <m:mathFont m:val="American Typewriter"/>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12001"/>
    <w:rPr>
      <w:rFonts w:ascii="Times New Roman" w:eastAsia="Times New Roman" w:hAnsi="Times New Roman" w:cs="Times New Roman"/>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Header">
    <w:name w:val="header"/>
    <w:basedOn w:val="Normal"/>
    <w:link w:val="HeaderChar"/>
    <w:uiPriority w:val="99"/>
    <w:semiHidden/>
    <w:unhideWhenUsed/>
    <w:rsid w:val="00903F83"/>
    <w:pPr>
      <w:tabs>
        <w:tab w:val="center" w:pos="4320"/>
        <w:tab w:val="right" w:pos="8640"/>
      </w:tabs>
    </w:pPr>
  </w:style>
  <w:style w:type="character" w:customStyle="1" w:styleId="HeaderChar">
    <w:name w:val="Header Char"/>
    <w:basedOn w:val="DefaultParagraphFont"/>
    <w:link w:val="Header"/>
    <w:uiPriority w:val="99"/>
    <w:semiHidden/>
    <w:rsid w:val="00903F83"/>
    <w:rPr>
      <w:rFonts w:ascii="Times New Roman" w:eastAsia="Times New Roman" w:hAnsi="Times New Roman" w:cs="Times New Roman"/>
    </w:rPr>
  </w:style>
  <w:style w:type="paragraph" w:styleId="Footer">
    <w:name w:val="footer"/>
    <w:basedOn w:val="Normal"/>
    <w:link w:val="FooterChar"/>
    <w:uiPriority w:val="99"/>
    <w:semiHidden/>
    <w:unhideWhenUsed/>
    <w:rsid w:val="00903F83"/>
    <w:pPr>
      <w:tabs>
        <w:tab w:val="center" w:pos="4320"/>
        <w:tab w:val="right" w:pos="8640"/>
      </w:tabs>
    </w:pPr>
  </w:style>
  <w:style w:type="character" w:customStyle="1" w:styleId="FooterChar">
    <w:name w:val="Footer Char"/>
    <w:basedOn w:val="DefaultParagraphFont"/>
    <w:link w:val="Footer"/>
    <w:uiPriority w:val="99"/>
    <w:semiHidden/>
    <w:rsid w:val="00903F83"/>
    <w:rPr>
      <w:rFonts w:ascii="Times New Roman" w:eastAsia="Times New Roman" w:hAnsi="Times New Roman" w:cs="Times New Roman"/>
    </w:rPr>
  </w:style>
  <w:style w:type="table" w:styleId="TableGrid">
    <w:name w:val="Table Grid"/>
    <w:basedOn w:val="TableNormal"/>
    <w:uiPriority w:val="59"/>
    <w:rsid w:val="00903F83"/>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4" Type="http://schemas.openxmlformats.org/officeDocument/2006/relationships/webSettings" Target="webSettings.xml"/><Relationship Id="rId5" Type="http://schemas.openxmlformats.org/officeDocument/2006/relationships/header" Target="header1.xml"/><Relationship Id="rId7" Type="http://schemas.openxmlformats.org/officeDocument/2006/relationships/fontTable" Target="fontTable.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6" Type="http://schemas.openxmlformats.org/officeDocument/2006/relationships/printerSettings" Target="printerSettings/printerSettings1.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1425</Words>
  <Characters>8123</Characters>
  <Application>Microsoft Word 12.1.0</Application>
  <DocSecurity>0</DocSecurity>
  <Lines>67</Lines>
  <Paragraphs>16</Paragraphs>
  <ScaleCrop>false</ScaleCrop>
  <Company>Region 4 </Company>
  <LinksUpToDate>false</LinksUpToDate>
  <CharactersWithSpaces>9975</CharactersWithSpaces>
  <SharedDoc>false</SharedDoc>
  <HyperlinksChanged>false</HyperlinksChanged>
  <AppVersion>12.0256</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Diane Avino</dc:creator>
  <cp:keywords/>
  <cp:lastModifiedBy>Kathy Raymond</cp:lastModifiedBy>
  <cp:revision>2</cp:revision>
  <cp:lastPrinted>2011-05-18T20:46:00Z</cp:lastPrinted>
  <dcterms:created xsi:type="dcterms:W3CDTF">2011-07-13T13:48:00Z</dcterms:created>
  <dcterms:modified xsi:type="dcterms:W3CDTF">2011-07-13T13:48:00Z</dcterms:modified>
</cp:coreProperties>
</file>